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8ED" w:rsidRDefault="004B48ED" w:rsidP="004B48ED">
      <w:pPr>
        <w:pStyle w:val="NormalWeb"/>
      </w:pPr>
      <w:r>
        <w:t>Th</w:t>
      </w:r>
      <w:r w:rsidR="0050066E">
        <w:t>e</w:t>
      </w:r>
      <w:r>
        <w:t xml:space="preserve"> e-meeting of the SASFAA Executive Board </w:t>
      </w:r>
      <w:r w:rsidR="0050066E">
        <w:t>was</w:t>
      </w:r>
      <w:r>
        <w:t xml:space="preserve"> called to order</w:t>
      </w:r>
      <w:r w:rsidR="0050066E">
        <w:t xml:space="preserve"> at 3 PM EST on August 7, 2015</w:t>
      </w:r>
      <w:r>
        <w:t xml:space="preserve">.  This e-meeting </w:t>
      </w:r>
      <w:r w:rsidR="0050066E">
        <w:t>was</w:t>
      </w:r>
      <w:r>
        <w:t xml:space="preserve"> called to vote on the motion made by Secretary on </w:t>
      </w:r>
      <w:r>
        <w:rPr>
          <w:rStyle w:val="object2"/>
        </w:rPr>
        <w:t>August 6th</w:t>
      </w:r>
      <w:r>
        <w:t xml:space="preserve"> at 2:37 pm and seconded by Kentucky State President Laura Keown on </w:t>
      </w:r>
      <w:r>
        <w:rPr>
          <w:rStyle w:val="object2"/>
        </w:rPr>
        <w:t>August 6th</w:t>
      </w:r>
      <w:r>
        <w:t> at 3:02 pm EST. </w:t>
      </w:r>
    </w:p>
    <w:p w:rsidR="004B48ED" w:rsidRDefault="004B48ED" w:rsidP="004B48ED">
      <w:pPr>
        <w:pStyle w:val="NormalWeb"/>
      </w:pPr>
      <w:r>
        <w:rPr>
          <w:b/>
          <w:bCs/>
          <w:u w:val="single"/>
        </w:rPr>
        <w:t>The motion submitted and seconded for consideration is as follows:</w:t>
      </w:r>
    </w:p>
    <w:p w:rsidR="004B48ED" w:rsidRDefault="004B48ED" w:rsidP="004B48ED">
      <w:pPr>
        <w:pStyle w:val="NormalWeb"/>
      </w:pPr>
      <w:r>
        <w:t xml:space="preserve">I move that we approve the Embassy Suites Lake Buena Vista Resort Orlando Addendum as presented for the Management Institute for </w:t>
      </w:r>
      <w:r>
        <w:rPr>
          <w:rStyle w:val="object2"/>
        </w:rPr>
        <w:t>October 2015</w:t>
      </w:r>
      <w:r>
        <w:t>.</w:t>
      </w:r>
    </w:p>
    <w:p w:rsidR="004B48ED" w:rsidRDefault="004B48ED" w:rsidP="004B48ED">
      <w:pPr>
        <w:pStyle w:val="NormalWeb"/>
      </w:pPr>
      <w:r>
        <w:rPr>
          <w:b/>
          <w:bCs/>
          <w:u w:val="single"/>
        </w:rPr>
        <w:t>Rationale:</w:t>
      </w:r>
      <w:r>
        <w:t>  </w:t>
      </w:r>
    </w:p>
    <w:p w:rsidR="004B48ED" w:rsidRDefault="004B48ED" w:rsidP="004B48ED">
      <w:pPr>
        <w:pStyle w:val="NormalWeb"/>
      </w:pPr>
      <w:r>
        <w:t xml:space="preserve">The original contract was approved by the 2014-2015 Board and signed by then President Basford.  The Addendum increases the room block on 10/7/15 and 10/8/15 from the original 54 nights to 79 nights.  This is the only change to the original contract.  The Management Institute registration was opened on August 1st and filled to capacity at 50 on Tuesday, August 4th.  We increased the registration on Wednesday, August 5th and as of Thursday, </w:t>
      </w:r>
      <w:r>
        <w:rPr>
          <w:rStyle w:val="object2"/>
        </w:rPr>
        <w:t>August 6th, 64</w:t>
      </w:r>
      <w:r>
        <w:t xml:space="preserve"> individuals have registered.  Committee members, the President, and presenters will also be using the room block so the attrition will be met.  </w:t>
      </w:r>
    </w:p>
    <w:p w:rsidR="004B48ED" w:rsidRDefault="004B48ED" w:rsidP="004B48ED">
      <w:pPr>
        <w:pStyle w:val="NormalWeb"/>
      </w:pPr>
      <w:r>
        <w:t xml:space="preserve">This addendum does have a financial liability of greater than $5000 and is an addendum to a previously approved contract so according to the GFM requires board approval (see below).  However, the rooms will be sold to Institute attendees so in the long </w:t>
      </w:r>
      <w:r w:rsidR="00B411C7">
        <w:t>run;</w:t>
      </w:r>
      <w:r>
        <w:t xml:space="preserve"> SASFAA will not lose any money.</w:t>
      </w:r>
    </w:p>
    <w:p w:rsidR="004B48ED" w:rsidRPr="0050066E" w:rsidRDefault="004B48ED" w:rsidP="004B48ED">
      <w:pPr>
        <w:pStyle w:val="NormalWeb"/>
        <w:rPr>
          <w:b/>
          <w:u w:val="single"/>
        </w:rPr>
      </w:pPr>
      <w:r w:rsidRPr="0050066E">
        <w:rPr>
          <w:b/>
          <w:u w:val="single"/>
        </w:rPr>
        <w:t>The following 9 voting members have replied that they are present and had no discussion:</w:t>
      </w:r>
    </w:p>
    <w:p w:rsidR="004B48ED" w:rsidRDefault="004B48ED" w:rsidP="004B48ED">
      <w:pPr>
        <w:pStyle w:val="NormalWeb"/>
      </w:pPr>
      <w:r>
        <w:t>Michael Farris</w:t>
      </w:r>
      <w:r>
        <w:br/>
        <w:t>Dick Smelser</w:t>
      </w:r>
      <w:r>
        <w:br/>
        <w:t>Nicole Patrick</w:t>
      </w:r>
      <w:r>
        <w:br/>
        <w:t>Phillip Nelson</w:t>
      </w:r>
      <w:r>
        <w:br/>
        <w:t>Elizabeth Milam</w:t>
      </w:r>
      <w:r>
        <w:br/>
        <w:t>Laura Keown</w:t>
      </w:r>
      <w:r>
        <w:br/>
        <w:t>Vickie Adams</w:t>
      </w:r>
      <w:r>
        <w:br/>
        <w:t>Sarah Baumhoff</w:t>
      </w:r>
      <w:r>
        <w:br/>
        <w:t>Joey Trogdon</w:t>
      </w:r>
    </w:p>
    <w:p w:rsidR="004B48ED" w:rsidRPr="0050066E" w:rsidRDefault="004B48ED" w:rsidP="004B48ED">
      <w:pPr>
        <w:pStyle w:val="NormalWeb"/>
        <w:rPr>
          <w:b/>
          <w:u w:val="single"/>
        </w:rPr>
      </w:pPr>
      <w:r w:rsidRPr="0050066E">
        <w:rPr>
          <w:b/>
          <w:u w:val="single"/>
        </w:rPr>
        <w:t>The following 6 non-voting members have replied that they are present and had no discussion:</w:t>
      </w:r>
    </w:p>
    <w:p w:rsidR="004B48ED" w:rsidRDefault="004B48ED" w:rsidP="004B48ED">
      <w:pPr>
        <w:pStyle w:val="NormalWeb"/>
      </w:pPr>
      <w:r>
        <w:t>Jody Darby</w:t>
      </w:r>
      <w:r>
        <w:br/>
        <w:t>Ron Gambill</w:t>
      </w:r>
      <w:r>
        <w:br/>
        <w:t>Sandy Neel</w:t>
      </w:r>
      <w:r>
        <w:br/>
        <w:t>Angie Black</w:t>
      </w:r>
      <w:r>
        <w:br/>
        <w:t>Terri Parchment</w:t>
      </w:r>
      <w:r>
        <w:br/>
        <w:t>Ken Cole</w:t>
      </w:r>
    </w:p>
    <w:p w:rsidR="004B48ED" w:rsidRDefault="004B48ED" w:rsidP="004B48ED">
      <w:pPr>
        <w:pStyle w:val="NormalWeb"/>
      </w:pPr>
      <w:r>
        <w:lastRenderedPageBreak/>
        <w:t xml:space="preserve">A </w:t>
      </w:r>
      <w:r w:rsidR="00B411C7">
        <w:t>quorum</w:t>
      </w:r>
      <w:r>
        <w:t xml:space="preserve"> has been established. </w:t>
      </w:r>
    </w:p>
    <w:p w:rsidR="0050066E" w:rsidRDefault="0050066E" w:rsidP="004B48ED">
      <w:pPr>
        <w:pStyle w:val="NormalWeb"/>
      </w:pPr>
      <w:r>
        <w:t>A call for the vote was issued at 3:29 PM on August 7, 2015.</w:t>
      </w:r>
    </w:p>
    <w:p w:rsidR="004B48ED" w:rsidRDefault="004B48ED" w:rsidP="004B48ED">
      <w:pPr>
        <w:pStyle w:val="NormalWeb"/>
      </w:pPr>
      <w:r>
        <w:t xml:space="preserve">All 11 individuals below (including those who were identified as the original quorum) voted “yes” so the motion has passed.  </w:t>
      </w:r>
    </w:p>
    <w:p w:rsidR="004B48ED" w:rsidRDefault="004B48ED" w:rsidP="004B48ED">
      <w:pPr>
        <w:pStyle w:val="NormalWeb"/>
      </w:pPr>
      <w:r>
        <w:t>Richard Smelser</w:t>
      </w:r>
      <w:r>
        <w:br/>
        <w:t>Michael Farris</w:t>
      </w:r>
      <w:r>
        <w:br/>
        <w:t>Phillip Nelson</w:t>
      </w:r>
      <w:r>
        <w:br/>
        <w:t>Elizabeth Milam</w:t>
      </w:r>
      <w:r>
        <w:br/>
        <w:t>Laura Keown</w:t>
      </w:r>
      <w:r>
        <w:br/>
        <w:t>Joey Trogdon</w:t>
      </w:r>
      <w:r>
        <w:br/>
        <w:t>Sarah Baumhoff</w:t>
      </w:r>
      <w:r>
        <w:br/>
        <w:t>Nicole Patrick</w:t>
      </w:r>
      <w:r>
        <w:br/>
        <w:t>Vickie Adams</w:t>
      </w:r>
      <w:r>
        <w:br/>
        <w:t>Jenelle Handcox</w:t>
      </w:r>
      <w:r>
        <w:br/>
        <w:t>Nathan Basford</w:t>
      </w:r>
    </w:p>
    <w:p w:rsidR="004B48ED" w:rsidRDefault="004B48ED" w:rsidP="004B48ED">
      <w:pPr>
        <w:pStyle w:val="NormalWeb"/>
      </w:pPr>
      <w:r>
        <w:t>Tracy - please forward the signed contract to the Embassy Suites on my behalf.</w:t>
      </w:r>
    </w:p>
    <w:p w:rsidR="004B48ED" w:rsidRDefault="004B48ED" w:rsidP="004B48ED">
      <w:pPr>
        <w:pStyle w:val="NormalWeb"/>
      </w:pPr>
      <w:r>
        <w:t>Meeting adjourned</w:t>
      </w:r>
      <w:r w:rsidR="0050066E">
        <w:t xml:space="preserve"> at 4:14 pm</w:t>
      </w:r>
      <w:bookmarkStart w:id="0" w:name="_GoBack"/>
      <w:bookmarkEnd w:id="0"/>
      <w:r>
        <w:t>. </w:t>
      </w:r>
    </w:p>
    <w:p w:rsidR="004B48ED" w:rsidRDefault="004B48ED" w:rsidP="004B48ED">
      <w:pPr>
        <w:pStyle w:val="NormalWeb"/>
      </w:pPr>
    </w:p>
    <w:p w:rsidR="004B48ED" w:rsidRDefault="004B48ED">
      <w:pPr>
        <w:rPr>
          <w:rFonts w:ascii="Times New Roman" w:eastAsia="Times New Roman" w:hAnsi="Times New Roman" w:cs="Times New Roman"/>
          <w:sz w:val="24"/>
          <w:szCs w:val="24"/>
        </w:rPr>
      </w:pPr>
      <w:r>
        <w:br w:type="page"/>
      </w:r>
    </w:p>
    <w:p w:rsidR="004B48ED" w:rsidRDefault="004B48ED" w:rsidP="004B48ED">
      <w:pPr>
        <w:pStyle w:val="NormalWeb"/>
      </w:pPr>
    </w:p>
    <w:p w:rsidR="004B48ED" w:rsidRDefault="004B48ED" w:rsidP="004B48ED">
      <w:pPr>
        <w:pStyle w:val="NormalWeb"/>
      </w:pPr>
    </w:p>
    <w:p w:rsidR="004B48ED" w:rsidRDefault="004B48ED" w:rsidP="004B48ED">
      <w:pPr>
        <w:pStyle w:val="NormalWeb"/>
      </w:pPr>
    </w:p>
    <w:p w:rsidR="00113D68" w:rsidRDefault="00113D68"/>
    <w:sectPr w:rsidR="00113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ED"/>
    <w:rsid w:val="00113D68"/>
    <w:rsid w:val="004B48ED"/>
    <w:rsid w:val="0050066E"/>
    <w:rsid w:val="00B411C7"/>
    <w:rsid w:val="00DD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05874-B29A-45C6-BD93-6989DD26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2">
    <w:name w:val="object2"/>
    <w:basedOn w:val="DefaultParagraphFont"/>
    <w:rsid w:val="004B48ED"/>
    <w:rPr>
      <w:strike w:val="0"/>
      <w:dstrike w:val="0"/>
      <w:color w:val="00008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664187">
      <w:bodyDiv w:val="1"/>
      <w:marLeft w:val="0"/>
      <w:marRight w:val="0"/>
      <w:marTop w:val="0"/>
      <w:marBottom w:val="0"/>
      <w:divBdr>
        <w:top w:val="none" w:sz="0" w:space="0" w:color="auto"/>
        <w:left w:val="none" w:sz="0" w:space="0" w:color="auto"/>
        <w:bottom w:val="none" w:sz="0" w:space="0" w:color="auto"/>
        <w:right w:val="none" w:sz="0" w:space="0" w:color="auto"/>
      </w:divBdr>
    </w:div>
    <w:div w:id="1203984540">
      <w:bodyDiv w:val="1"/>
      <w:marLeft w:val="0"/>
      <w:marRight w:val="0"/>
      <w:marTop w:val="0"/>
      <w:marBottom w:val="0"/>
      <w:divBdr>
        <w:top w:val="none" w:sz="0" w:space="0" w:color="auto"/>
        <w:left w:val="none" w:sz="0" w:space="0" w:color="auto"/>
        <w:bottom w:val="none" w:sz="0" w:space="0" w:color="auto"/>
        <w:right w:val="none" w:sz="0" w:space="0" w:color="auto"/>
      </w:divBdr>
    </w:div>
    <w:div w:id="1349091307">
      <w:bodyDiv w:val="1"/>
      <w:marLeft w:val="0"/>
      <w:marRight w:val="0"/>
      <w:marTop w:val="0"/>
      <w:marBottom w:val="0"/>
      <w:divBdr>
        <w:top w:val="none" w:sz="0" w:space="0" w:color="auto"/>
        <w:left w:val="none" w:sz="0" w:space="0" w:color="auto"/>
        <w:bottom w:val="none" w:sz="0" w:space="0" w:color="auto"/>
        <w:right w:val="none" w:sz="0" w:space="0" w:color="auto"/>
      </w:divBdr>
    </w:div>
    <w:div w:id="18179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Amy Berrier</cp:lastModifiedBy>
  <cp:revision>2</cp:revision>
  <dcterms:created xsi:type="dcterms:W3CDTF">2015-08-10T20:19:00Z</dcterms:created>
  <dcterms:modified xsi:type="dcterms:W3CDTF">2015-08-10T20:19:00Z</dcterms:modified>
</cp:coreProperties>
</file>